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70" w:rsidRPr="002F1896" w:rsidRDefault="001615AB">
      <w:pPr>
        <w:rPr>
          <w:b/>
        </w:rPr>
      </w:pPr>
      <w:bookmarkStart w:id="0" w:name="_GoBack"/>
      <w:r w:rsidRPr="002F1896">
        <w:rPr>
          <w:b/>
        </w:rPr>
        <w:t>Items to be addressed within the discussion:</w:t>
      </w:r>
    </w:p>
    <w:bookmarkEnd w:id="0"/>
    <w:p w:rsidR="001615AB" w:rsidRDefault="001615AB">
      <w:r>
        <w:t>Relate the most compelling portions of evidence as they relate to this unit – DNA &amp; serology</w:t>
      </w:r>
    </w:p>
    <w:p w:rsidR="001615AB" w:rsidRDefault="001615AB">
      <w:r>
        <w:t>Rank the evidence in terms of each piece’s “worth” – meaning what does each prove or not prove (or, in other words, what is the probative value of each)</w:t>
      </w:r>
    </w:p>
    <w:p w:rsidR="001615AB" w:rsidRDefault="001615AB">
      <w:r>
        <w:t xml:space="preserve">What is your expert opinion </w:t>
      </w:r>
      <w:r w:rsidR="002F1896">
        <w:t>based upon your knowledge of DNA analysis as to whether or not the case was resolved correctly.</w:t>
      </w:r>
    </w:p>
    <w:p w:rsidR="002F1896" w:rsidRDefault="002F1896">
      <w:r>
        <w:t>Speak to how the DNA was analyzed (method of analysis and if this was most effective) – should DNA have been analyzed using more precise method and why?</w:t>
      </w:r>
    </w:p>
    <w:p w:rsidR="002F1896" w:rsidRDefault="002F1896">
      <w:r>
        <w:t>Be prepared to defend your assertion(s) using your knowledge of DNA as well as other expert opinions (with citations) and inferences as to how this evidence was received by the jurors</w:t>
      </w:r>
    </w:p>
    <w:p w:rsidR="002F1896" w:rsidRDefault="002F1896">
      <w:r>
        <w:t>What was the prior history of DNA evidence used in criminal cases?</w:t>
      </w:r>
    </w:p>
    <w:p w:rsidR="002F1896" w:rsidRDefault="002F1896">
      <w:r>
        <w:t>Why did jurors receive evidence the way they did?</w:t>
      </w:r>
    </w:p>
    <w:p w:rsidR="002F1896" w:rsidRDefault="002F1896">
      <w:r>
        <w:t>How would this be different if re-tried today?</w:t>
      </w:r>
    </w:p>
    <w:p w:rsidR="002F1896" w:rsidRDefault="002F1896"/>
    <w:p w:rsidR="002F1896" w:rsidRDefault="002F1896">
      <w:r>
        <w:t>Minimum vocabulary expected to be used appropriately within the discussion:</w:t>
      </w:r>
    </w:p>
    <w:p w:rsidR="002F1896" w:rsidRDefault="002F1896">
      <w:r>
        <w:t xml:space="preserve">RFLP, VNTR, STR, PCR, Random Match Probability, CSI Effect, Probative value, Material value, denaturation, expert witness testimony, discretization, case law, individual evidence, class evidence </w:t>
      </w:r>
    </w:p>
    <w:sectPr w:rsidR="002F1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AB"/>
    <w:rsid w:val="001615AB"/>
    <w:rsid w:val="002F1896"/>
    <w:rsid w:val="00962201"/>
    <w:rsid w:val="00AA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2018-02-26T17:15:00Z</dcterms:created>
  <dcterms:modified xsi:type="dcterms:W3CDTF">2018-02-26T17:34:00Z</dcterms:modified>
</cp:coreProperties>
</file>